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E4" w:rsidRPr="00AD05E4" w:rsidRDefault="00AD05E4" w:rsidP="00AD05E4">
      <w:pPr>
        <w:pStyle w:val="a3"/>
        <w:rPr>
          <w:b/>
          <w:smallCaps/>
          <w:sz w:val="28"/>
          <w:szCs w:val="28"/>
        </w:rPr>
      </w:pPr>
      <w:r w:rsidRPr="00AD05E4">
        <w:rPr>
          <w:noProof/>
          <w:lang w:eastAsia="uk-UA"/>
        </w:rPr>
        <w:drawing>
          <wp:inline distT="0" distB="0" distL="0" distR="0" wp14:anchorId="3935E09A" wp14:editId="62F6337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E4" w:rsidRPr="00AD05E4" w:rsidRDefault="00AD05E4" w:rsidP="00AD05E4">
      <w:pPr>
        <w:pStyle w:val="a3"/>
        <w:rPr>
          <w:b/>
          <w:smallCaps/>
          <w:sz w:val="28"/>
          <w:szCs w:val="28"/>
        </w:rPr>
      </w:pPr>
      <w:r w:rsidRPr="00AD05E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D05E4" w:rsidRPr="00AD05E4" w:rsidRDefault="00AD05E4" w:rsidP="00AD05E4">
      <w:pPr>
        <w:pStyle w:val="a3"/>
        <w:rPr>
          <w:b/>
          <w:smallCaps/>
          <w:sz w:val="28"/>
          <w:szCs w:val="28"/>
        </w:rPr>
      </w:pPr>
      <w:r w:rsidRPr="00AD05E4">
        <w:rPr>
          <w:b/>
          <w:smallCaps/>
          <w:sz w:val="28"/>
          <w:szCs w:val="28"/>
        </w:rPr>
        <w:t>ХМЕЛЬНИЦЬКОЇ ОБЛАСТІ</w:t>
      </w:r>
    </w:p>
    <w:p w:rsidR="00AD05E4" w:rsidRPr="00AD05E4" w:rsidRDefault="00AD05E4" w:rsidP="00AD05E4">
      <w:pPr>
        <w:jc w:val="both"/>
        <w:rPr>
          <w:szCs w:val="28"/>
          <w:lang w:val="uk-UA" w:eastAsia="uk-UA"/>
        </w:rPr>
      </w:pPr>
    </w:p>
    <w:p w:rsidR="00AD05E4" w:rsidRPr="00AD05E4" w:rsidRDefault="00AD05E4" w:rsidP="00AD05E4">
      <w:pPr>
        <w:jc w:val="center"/>
        <w:rPr>
          <w:b/>
          <w:sz w:val="32"/>
          <w:szCs w:val="32"/>
          <w:lang w:val="uk-UA"/>
        </w:rPr>
      </w:pPr>
      <w:r w:rsidRPr="00AD05E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D05E4">
        <w:rPr>
          <w:b/>
          <w:sz w:val="32"/>
          <w:szCs w:val="32"/>
          <w:lang w:val="uk-UA"/>
        </w:rPr>
        <w:t>Н</w:t>
      </w:r>
      <w:proofErr w:type="spellEnd"/>
      <w:r w:rsidRPr="00AD05E4">
        <w:rPr>
          <w:b/>
          <w:sz w:val="32"/>
          <w:szCs w:val="32"/>
          <w:lang w:val="uk-UA"/>
        </w:rPr>
        <w:t xml:space="preserve"> Я</w:t>
      </w:r>
    </w:p>
    <w:p w:rsidR="00AD05E4" w:rsidRPr="00AD05E4" w:rsidRDefault="00AD05E4" w:rsidP="00AD05E4">
      <w:pPr>
        <w:jc w:val="center"/>
        <w:rPr>
          <w:b/>
          <w:sz w:val="28"/>
          <w:szCs w:val="28"/>
          <w:lang w:val="uk-UA" w:eastAsia="uk-UA"/>
        </w:rPr>
      </w:pPr>
    </w:p>
    <w:p w:rsidR="00AD05E4" w:rsidRPr="00AD05E4" w:rsidRDefault="00F52753" w:rsidP="00AD05E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AD05E4" w:rsidRPr="00AD05E4">
        <w:rPr>
          <w:b/>
          <w:sz w:val="28"/>
          <w:szCs w:val="28"/>
          <w:lang w:val="uk-UA" w:eastAsia="uk-UA"/>
        </w:rPr>
        <w:t>.12.2024</w:t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  <w:t>Нетішин</w:t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  <w:t xml:space="preserve">  № </w:t>
      </w:r>
      <w:r w:rsidR="005140D7">
        <w:rPr>
          <w:b/>
          <w:sz w:val="28"/>
          <w:szCs w:val="28"/>
          <w:lang w:val="uk-UA" w:eastAsia="uk-UA"/>
        </w:rPr>
        <w:t>380</w:t>
      </w:r>
      <w:r w:rsidR="00AD05E4" w:rsidRPr="00AD05E4">
        <w:rPr>
          <w:b/>
          <w:sz w:val="28"/>
          <w:szCs w:val="28"/>
          <w:lang w:val="uk-UA" w:eastAsia="uk-UA"/>
        </w:rPr>
        <w:t>/2024</w:t>
      </w:r>
    </w:p>
    <w:p w:rsidR="00AD05E4" w:rsidRDefault="00AD05E4" w:rsidP="00AD05E4">
      <w:pPr>
        <w:rPr>
          <w:sz w:val="28"/>
          <w:szCs w:val="28"/>
          <w:lang w:val="uk-UA"/>
        </w:rPr>
      </w:pPr>
    </w:p>
    <w:p w:rsidR="00AD05E4" w:rsidRPr="00AD05E4" w:rsidRDefault="00AD05E4" w:rsidP="00AD05E4">
      <w:pPr>
        <w:rPr>
          <w:sz w:val="28"/>
          <w:szCs w:val="28"/>
          <w:lang w:val="uk-UA"/>
        </w:rPr>
      </w:pPr>
    </w:p>
    <w:p w:rsidR="00740748" w:rsidRPr="00AD05E4" w:rsidRDefault="00004FC6" w:rsidP="00AD05E4">
      <w:pPr>
        <w:ind w:right="1133"/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Про передачу у власність</w:t>
      </w:r>
      <w:r w:rsidR="00740748" w:rsidRPr="00AD05E4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AD05E4">
        <w:rPr>
          <w:sz w:val="28"/>
          <w:szCs w:val="28"/>
          <w:lang w:val="uk-UA"/>
        </w:rPr>
        <w:t>Нетішинської</w:t>
      </w:r>
      <w:proofErr w:type="spellEnd"/>
      <w:r w:rsidR="00740748" w:rsidRPr="00AD05E4">
        <w:rPr>
          <w:sz w:val="28"/>
          <w:szCs w:val="28"/>
          <w:lang w:val="uk-UA"/>
        </w:rPr>
        <w:t xml:space="preserve"> міської 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AD05E4" w:rsidRPr="00AD05E4" w:rsidRDefault="00AD05E4" w:rsidP="00740748">
      <w:pPr>
        <w:jc w:val="both"/>
        <w:rPr>
          <w:sz w:val="28"/>
          <w:szCs w:val="28"/>
          <w:lang w:val="uk-UA"/>
        </w:rPr>
      </w:pPr>
    </w:p>
    <w:p w:rsidR="00740748" w:rsidRPr="00AD05E4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Відповідно до підпункту 2 пункту «</w:t>
      </w:r>
      <w:r w:rsidR="00B03A8A" w:rsidRPr="00AD05E4">
        <w:rPr>
          <w:sz w:val="28"/>
          <w:szCs w:val="28"/>
          <w:lang w:val="uk-UA"/>
        </w:rPr>
        <w:t>а» статті 30, частини 2</w:t>
      </w:r>
      <w:r w:rsidR="00AD05E4">
        <w:rPr>
          <w:sz w:val="28"/>
          <w:szCs w:val="28"/>
          <w:lang w:val="uk-UA"/>
        </w:rPr>
        <w:t xml:space="preserve"> статті 42 </w:t>
      </w:r>
      <w:r w:rsidRPr="00AD05E4">
        <w:rPr>
          <w:sz w:val="28"/>
          <w:szCs w:val="28"/>
          <w:lang w:val="uk-UA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</w:t>
      </w:r>
      <w:r w:rsidRPr="00AD05E4">
        <w:rPr>
          <w:spacing w:val="-4"/>
          <w:sz w:val="28"/>
          <w:szCs w:val="28"/>
          <w:lang w:val="uk-UA"/>
        </w:rPr>
        <w:t>затвердженого наказом Міністерства з питань житлово-комунального господарства</w:t>
      </w:r>
      <w:r w:rsidRPr="00AD05E4">
        <w:rPr>
          <w:sz w:val="28"/>
          <w:szCs w:val="28"/>
          <w:lang w:val="uk-UA"/>
        </w:rPr>
        <w:t xml:space="preserve">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AD05E4">
        <w:rPr>
          <w:sz w:val="28"/>
          <w:szCs w:val="28"/>
          <w:lang w:val="uk-UA"/>
        </w:rPr>
        <w:t>м.Нетішин</w:t>
      </w:r>
      <w:proofErr w:type="spellEnd"/>
      <w:r w:rsidRPr="00AD05E4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AD05E4">
        <w:rPr>
          <w:sz w:val="28"/>
          <w:szCs w:val="28"/>
          <w:lang w:val="uk-UA"/>
        </w:rPr>
        <w:t>Нетішинської</w:t>
      </w:r>
      <w:proofErr w:type="spellEnd"/>
      <w:r w:rsidRPr="00AD05E4">
        <w:rPr>
          <w:sz w:val="28"/>
          <w:szCs w:val="28"/>
          <w:lang w:val="uk-UA"/>
        </w:rPr>
        <w:t xml:space="preserve"> міської ради VI</w:t>
      </w:r>
      <w:r w:rsidR="00F04806" w:rsidRPr="00AD05E4">
        <w:rPr>
          <w:sz w:val="28"/>
          <w:szCs w:val="28"/>
          <w:lang w:val="uk-UA"/>
        </w:rPr>
        <w:t xml:space="preserve"> скликання від 29 грудня </w:t>
      </w:r>
      <w:r w:rsidRPr="00AD05E4">
        <w:rPr>
          <w:color w:val="000000" w:themeColor="text1"/>
          <w:sz w:val="28"/>
          <w:szCs w:val="28"/>
          <w:lang w:val="uk-UA"/>
        </w:rPr>
        <w:t xml:space="preserve">2011 року № </w:t>
      </w:r>
      <w:r w:rsidR="00AD05E4">
        <w:rPr>
          <w:color w:val="000000" w:themeColor="text1"/>
          <w:sz w:val="28"/>
          <w:szCs w:val="28"/>
          <w:lang w:val="uk-UA"/>
        </w:rPr>
        <w:t xml:space="preserve">19/368, </w:t>
      </w:r>
      <w:r w:rsidR="00A83931" w:rsidRPr="00AD05E4">
        <w:rPr>
          <w:color w:val="000000" w:themeColor="text1"/>
          <w:sz w:val="28"/>
          <w:szCs w:val="28"/>
          <w:lang w:val="uk-UA"/>
        </w:rPr>
        <w:t>з</w:t>
      </w:r>
      <w:r w:rsidR="00AD05E4">
        <w:rPr>
          <w:color w:val="000000" w:themeColor="text1"/>
          <w:sz w:val="28"/>
          <w:szCs w:val="28"/>
          <w:lang w:val="uk-UA"/>
        </w:rPr>
        <w:t xml:space="preserve">і </w:t>
      </w:r>
      <w:r w:rsidR="00A83931" w:rsidRPr="00AD05E4">
        <w:rPr>
          <w:color w:val="000000" w:themeColor="text1"/>
          <w:sz w:val="28"/>
          <w:szCs w:val="28"/>
          <w:lang w:val="uk-UA"/>
        </w:rPr>
        <w:t>змінами,</w:t>
      </w:r>
      <w:r w:rsidR="00A83931" w:rsidRPr="00AD05E4">
        <w:rPr>
          <w:sz w:val="28"/>
          <w:szCs w:val="28"/>
          <w:lang w:val="uk-UA"/>
        </w:rPr>
        <w:t xml:space="preserve"> </w:t>
      </w:r>
      <w:r w:rsidR="00E4752D" w:rsidRPr="00AD05E4">
        <w:rPr>
          <w:sz w:val="28"/>
          <w:szCs w:val="28"/>
          <w:lang w:val="uk-UA"/>
        </w:rPr>
        <w:t>враховуючи постанову Верховного Суду від 08 липня 2020 року по справі № 201/6092/17, постанову</w:t>
      </w:r>
      <w:r w:rsidR="00A83931" w:rsidRPr="00AD05E4">
        <w:rPr>
          <w:sz w:val="28"/>
          <w:szCs w:val="28"/>
          <w:lang w:val="uk-UA"/>
        </w:rPr>
        <w:t xml:space="preserve"> Верховного Суду від 24 лютого 2021 року по справі </w:t>
      </w:r>
      <w:r w:rsidR="00E4752D" w:rsidRPr="00AD05E4">
        <w:rPr>
          <w:sz w:val="28"/>
          <w:szCs w:val="28"/>
          <w:lang w:val="uk-UA"/>
        </w:rPr>
        <w:t>№ 296/4642/19</w:t>
      </w:r>
      <w:r w:rsidR="00A83931" w:rsidRPr="00AD05E4">
        <w:rPr>
          <w:sz w:val="28"/>
          <w:szCs w:val="28"/>
          <w:lang w:val="uk-UA"/>
        </w:rPr>
        <w:t xml:space="preserve"> та рішення </w:t>
      </w:r>
      <w:proofErr w:type="spellStart"/>
      <w:r w:rsidR="00A83931" w:rsidRPr="00AD05E4">
        <w:rPr>
          <w:sz w:val="28"/>
          <w:szCs w:val="28"/>
          <w:lang w:val="uk-UA"/>
        </w:rPr>
        <w:t>Нетішинського</w:t>
      </w:r>
      <w:proofErr w:type="spellEnd"/>
      <w:r w:rsidR="00A83931" w:rsidRPr="00AD05E4">
        <w:rPr>
          <w:sz w:val="28"/>
          <w:szCs w:val="28"/>
          <w:lang w:val="uk-UA"/>
        </w:rPr>
        <w:t xml:space="preserve"> міського суду Хмельницької області від 09 вересня 2024 року по справі № 679/943/24 </w:t>
      </w:r>
      <w:r w:rsidRPr="00AD05E4">
        <w:rPr>
          <w:color w:val="000000" w:themeColor="text1"/>
          <w:sz w:val="28"/>
          <w:szCs w:val="28"/>
          <w:lang w:val="uk-UA"/>
        </w:rPr>
        <w:t>та з метою розгляду звернень громадян і</w:t>
      </w:r>
      <w:r w:rsidRPr="00AD05E4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936EA8" w:rsidRPr="00AD05E4">
        <w:rPr>
          <w:color w:val="000000" w:themeColor="text1"/>
          <w:sz w:val="28"/>
          <w:szCs w:val="28"/>
          <w:lang w:val="uk-UA"/>
        </w:rPr>
        <w:t>19</w:t>
      </w:r>
      <w:r w:rsidR="00004FC6" w:rsidRPr="00AD05E4">
        <w:rPr>
          <w:color w:val="000000" w:themeColor="text1"/>
          <w:sz w:val="28"/>
          <w:szCs w:val="28"/>
          <w:lang w:val="uk-UA"/>
        </w:rPr>
        <w:t xml:space="preserve"> </w:t>
      </w:r>
      <w:r w:rsidR="00936EA8" w:rsidRPr="00AD05E4">
        <w:rPr>
          <w:color w:val="000000" w:themeColor="text1"/>
          <w:sz w:val="28"/>
          <w:szCs w:val="28"/>
          <w:lang w:val="uk-UA"/>
        </w:rPr>
        <w:t>грудня</w:t>
      </w:r>
      <w:r w:rsidR="00004FC6" w:rsidRPr="00AD05E4">
        <w:rPr>
          <w:color w:val="000000" w:themeColor="text1"/>
          <w:sz w:val="28"/>
          <w:szCs w:val="28"/>
          <w:lang w:val="uk-UA"/>
        </w:rPr>
        <w:t xml:space="preserve"> </w:t>
      </w:r>
      <w:r w:rsidR="00AD05E4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004FC6" w:rsidRPr="00AD05E4">
        <w:rPr>
          <w:color w:val="000000" w:themeColor="text1"/>
          <w:sz w:val="28"/>
          <w:szCs w:val="28"/>
          <w:lang w:val="uk-UA"/>
        </w:rPr>
        <w:t>2024</w:t>
      </w:r>
      <w:r w:rsidRPr="00AD05E4">
        <w:rPr>
          <w:color w:val="000000" w:themeColor="text1"/>
          <w:sz w:val="28"/>
          <w:szCs w:val="28"/>
          <w:lang w:val="uk-UA"/>
        </w:rPr>
        <w:t xml:space="preserve"> року</w:t>
      </w:r>
      <w:r w:rsidRPr="00AD05E4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AD05E4">
        <w:rPr>
          <w:sz w:val="28"/>
          <w:szCs w:val="28"/>
          <w:lang w:val="uk-UA"/>
        </w:rPr>
        <w:t>Нетішинської</w:t>
      </w:r>
      <w:proofErr w:type="spellEnd"/>
      <w:r w:rsidRPr="00AD05E4">
        <w:rPr>
          <w:sz w:val="28"/>
          <w:szCs w:val="28"/>
          <w:lang w:val="uk-UA"/>
        </w:rPr>
        <w:t xml:space="preserve"> міської ради</w:t>
      </w:r>
    </w:p>
    <w:p w:rsidR="00740748" w:rsidRPr="00AD05E4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D05E4" w:rsidRDefault="00740748" w:rsidP="00740748">
      <w:pPr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ВИРІШИВ:</w:t>
      </w:r>
    </w:p>
    <w:p w:rsidR="00740748" w:rsidRPr="00AD05E4" w:rsidRDefault="00740748" w:rsidP="00AD05E4">
      <w:pPr>
        <w:jc w:val="both"/>
        <w:rPr>
          <w:sz w:val="28"/>
          <w:szCs w:val="28"/>
          <w:lang w:val="uk-UA"/>
        </w:rPr>
      </w:pPr>
    </w:p>
    <w:p w:rsidR="00AD05E4" w:rsidRDefault="00B03A8A" w:rsidP="00936EA8">
      <w:pPr>
        <w:ind w:firstLine="567"/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1.</w:t>
      </w:r>
      <w:r w:rsidR="00AD05E4">
        <w:rPr>
          <w:sz w:val="28"/>
          <w:szCs w:val="28"/>
          <w:lang w:val="uk-UA"/>
        </w:rPr>
        <w:t> </w:t>
      </w:r>
      <w:r w:rsidRPr="00AD05E4">
        <w:rPr>
          <w:sz w:val="28"/>
          <w:szCs w:val="28"/>
          <w:lang w:val="uk-UA"/>
        </w:rPr>
        <w:t>Передати</w:t>
      </w:r>
      <w:r w:rsidR="00AD05E4">
        <w:rPr>
          <w:sz w:val="28"/>
          <w:szCs w:val="28"/>
          <w:lang w:val="uk-UA"/>
        </w:rPr>
        <w:t>:</w:t>
      </w:r>
    </w:p>
    <w:p w:rsidR="00AD05E4" w:rsidRDefault="00AD05E4" w:rsidP="00936E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B03A8A" w:rsidRPr="00AD05E4">
        <w:rPr>
          <w:sz w:val="28"/>
          <w:szCs w:val="28"/>
          <w:lang w:val="uk-UA"/>
        </w:rPr>
        <w:t xml:space="preserve">у приватну власність </w:t>
      </w:r>
      <w:r w:rsidR="00936EA8" w:rsidRPr="00AD05E4">
        <w:rPr>
          <w:sz w:val="28"/>
          <w:szCs w:val="28"/>
          <w:lang w:val="uk-UA"/>
        </w:rPr>
        <w:t xml:space="preserve">Кіндрат Тетяні Степанівні, </w:t>
      </w:r>
      <w:r w:rsidR="00F46A02">
        <w:rPr>
          <w:sz w:val="28"/>
          <w:szCs w:val="28"/>
          <w:lang w:val="uk-UA"/>
        </w:rPr>
        <w:t>…</w:t>
      </w:r>
      <w:r w:rsidR="00936EA8" w:rsidRPr="00AD05E4">
        <w:rPr>
          <w:sz w:val="28"/>
          <w:szCs w:val="28"/>
          <w:lang w:val="uk-UA"/>
        </w:rPr>
        <w:t xml:space="preserve"> року народження, кімнату № 418</w:t>
      </w:r>
      <w:r>
        <w:rPr>
          <w:sz w:val="28"/>
          <w:szCs w:val="28"/>
          <w:lang w:val="uk-UA"/>
        </w:rPr>
        <w:t>,</w:t>
      </w:r>
      <w:r w:rsidR="00936EA8" w:rsidRPr="00AD05E4">
        <w:rPr>
          <w:sz w:val="28"/>
          <w:szCs w:val="28"/>
          <w:lang w:val="uk-UA"/>
        </w:rPr>
        <w:t xml:space="preserve"> у блоці спільного заселення у гуртожитку, загальною площею 16,6 </w:t>
      </w:r>
      <w:proofErr w:type="spellStart"/>
      <w:r w:rsidR="00936EA8" w:rsidRPr="00AD05E4">
        <w:rPr>
          <w:sz w:val="28"/>
          <w:szCs w:val="28"/>
          <w:lang w:val="uk-UA"/>
        </w:rPr>
        <w:t>кв.м</w:t>
      </w:r>
      <w:proofErr w:type="spellEnd"/>
      <w:r w:rsidR="00936EA8" w:rsidRPr="00AD05E4">
        <w:rPr>
          <w:sz w:val="28"/>
          <w:szCs w:val="28"/>
          <w:lang w:val="uk-UA"/>
        </w:rPr>
        <w:t xml:space="preserve">, житловою площею 11,7 </w:t>
      </w:r>
      <w:proofErr w:type="spellStart"/>
      <w:r w:rsidR="00936EA8" w:rsidRPr="00AD05E4">
        <w:rPr>
          <w:sz w:val="28"/>
          <w:szCs w:val="28"/>
          <w:lang w:val="uk-UA"/>
        </w:rPr>
        <w:t>кв.м</w:t>
      </w:r>
      <w:proofErr w:type="spellEnd"/>
      <w:r w:rsidR="00936EA8" w:rsidRPr="00AD05E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на вул. </w:t>
      </w:r>
      <w:r w:rsidR="00936EA8" w:rsidRPr="00AD05E4">
        <w:rPr>
          <w:sz w:val="28"/>
          <w:szCs w:val="28"/>
          <w:lang w:val="uk-UA"/>
        </w:rPr>
        <w:t>Набережна, 7</w:t>
      </w:r>
      <w:r>
        <w:rPr>
          <w:sz w:val="28"/>
          <w:szCs w:val="28"/>
          <w:lang w:val="uk-UA"/>
        </w:rPr>
        <w:t>;</w:t>
      </w:r>
    </w:p>
    <w:p w:rsidR="008D1D64" w:rsidRPr="00AD05E4" w:rsidRDefault="00AD05E4" w:rsidP="00F534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B03A8A" w:rsidRPr="00AD05E4">
        <w:rPr>
          <w:sz w:val="28"/>
          <w:szCs w:val="28"/>
          <w:lang w:val="uk-UA"/>
        </w:rPr>
        <w:t xml:space="preserve">у приватну власність </w:t>
      </w:r>
      <w:proofErr w:type="spellStart"/>
      <w:r w:rsidR="00B03A8A" w:rsidRPr="00AD05E4">
        <w:rPr>
          <w:sz w:val="28"/>
          <w:szCs w:val="28"/>
          <w:lang w:val="uk-UA"/>
        </w:rPr>
        <w:t>Ляшук</w:t>
      </w:r>
      <w:proofErr w:type="spellEnd"/>
      <w:r w:rsidR="00B03A8A" w:rsidRPr="00AD05E4">
        <w:rPr>
          <w:sz w:val="28"/>
          <w:szCs w:val="28"/>
          <w:lang w:val="uk-UA"/>
        </w:rPr>
        <w:t xml:space="preserve"> Юлії Миколаївні, </w:t>
      </w:r>
      <w:r w:rsidR="00F46A02">
        <w:rPr>
          <w:sz w:val="28"/>
          <w:szCs w:val="28"/>
          <w:lang w:val="uk-UA"/>
        </w:rPr>
        <w:t>…</w:t>
      </w:r>
      <w:bookmarkStart w:id="0" w:name="_GoBack"/>
      <w:bookmarkEnd w:id="0"/>
      <w:r w:rsidR="00B03A8A" w:rsidRPr="00AD05E4">
        <w:rPr>
          <w:sz w:val="28"/>
          <w:szCs w:val="28"/>
          <w:lang w:val="uk-UA"/>
        </w:rPr>
        <w:t xml:space="preserve"> року народження</w:t>
      </w:r>
      <w:r w:rsidR="00440506" w:rsidRPr="00AD05E4">
        <w:rPr>
          <w:sz w:val="28"/>
          <w:szCs w:val="28"/>
          <w:lang w:val="uk-UA"/>
        </w:rPr>
        <w:t xml:space="preserve">, </w:t>
      </w:r>
      <w:r w:rsidR="00B03A8A" w:rsidRPr="00AD05E4">
        <w:rPr>
          <w:sz w:val="28"/>
          <w:szCs w:val="28"/>
          <w:lang w:val="uk-UA"/>
        </w:rPr>
        <w:t>кімнату у секції № 412</w:t>
      </w:r>
      <w:r>
        <w:rPr>
          <w:sz w:val="28"/>
          <w:szCs w:val="28"/>
          <w:lang w:val="uk-UA"/>
        </w:rPr>
        <w:t>,</w:t>
      </w:r>
      <w:r w:rsidR="00B03A8A" w:rsidRPr="00AD05E4">
        <w:rPr>
          <w:sz w:val="28"/>
          <w:szCs w:val="28"/>
          <w:lang w:val="uk-UA"/>
        </w:rPr>
        <w:t xml:space="preserve"> спільного заселення у гуртожитку</w:t>
      </w:r>
      <w:r w:rsidR="00440506" w:rsidRPr="00AD05E4">
        <w:rPr>
          <w:sz w:val="28"/>
          <w:szCs w:val="28"/>
          <w:lang w:val="uk-UA"/>
        </w:rPr>
        <w:t>,</w:t>
      </w:r>
      <w:r w:rsidR="00B03A8A" w:rsidRPr="00AD05E4">
        <w:rPr>
          <w:sz w:val="28"/>
          <w:szCs w:val="28"/>
          <w:lang w:val="uk-UA"/>
        </w:rPr>
        <w:t xml:space="preserve"> загальною площею 14,7 </w:t>
      </w:r>
      <w:proofErr w:type="spellStart"/>
      <w:r w:rsidR="00B03A8A" w:rsidRPr="00AD05E4">
        <w:rPr>
          <w:sz w:val="28"/>
          <w:szCs w:val="28"/>
          <w:lang w:val="uk-UA"/>
        </w:rPr>
        <w:t>кв.м</w:t>
      </w:r>
      <w:proofErr w:type="spellEnd"/>
      <w:r w:rsidR="00B03A8A" w:rsidRPr="00AD05E4">
        <w:rPr>
          <w:sz w:val="28"/>
          <w:szCs w:val="28"/>
          <w:lang w:val="uk-UA"/>
        </w:rPr>
        <w:t xml:space="preserve">, житловою площею 12,4 </w:t>
      </w:r>
      <w:proofErr w:type="spellStart"/>
      <w:r w:rsidR="00B03A8A" w:rsidRPr="00AD05E4">
        <w:rPr>
          <w:sz w:val="28"/>
          <w:szCs w:val="28"/>
          <w:lang w:val="uk-UA"/>
        </w:rPr>
        <w:t>кв.м</w:t>
      </w:r>
      <w:proofErr w:type="spellEnd"/>
      <w:r w:rsidR="00440506" w:rsidRPr="00AD05E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B03A8A" w:rsidRPr="00AD05E4">
        <w:rPr>
          <w:sz w:val="28"/>
          <w:szCs w:val="28"/>
          <w:lang w:val="uk-UA"/>
        </w:rPr>
        <w:t>Героїв України, 1.</w:t>
      </w:r>
    </w:p>
    <w:p w:rsidR="00B03A8A" w:rsidRPr="00AD05E4" w:rsidRDefault="00B03A8A" w:rsidP="00AD05E4">
      <w:pPr>
        <w:jc w:val="both"/>
        <w:rPr>
          <w:sz w:val="28"/>
          <w:szCs w:val="28"/>
          <w:lang w:val="uk-UA"/>
        </w:rPr>
      </w:pPr>
    </w:p>
    <w:p w:rsidR="00740748" w:rsidRDefault="00AD05E4" w:rsidP="008D1D64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40748" w:rsidRPr="00AD05E4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AD05E4">
        <w:rPr>
          <w:sz w:val="28"/>
          <w:szCs w:val="28"/>
          <w:lang w:val="uk-UA"/>
        </w:rPr>
        <w:t>Нетішина</w:t>
      </w:r>
      <w:proofErr w:type="spellEnd"/>
      <w:r w:rsidR="00740748" w:rsidRPr="00AD05E4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AD05E4" w:rsidRDefault="00AD05E4" w:rsidP="00AD05E4">
      <w:pPr>
        <w:jc w:val="both"/>
        <w:rPr>
          <w:sz w:val="28"/>
          <w:szCs w:val="28"/>
          <w:lang w:val="uk-UA"/>
        </w:rPr>
        <w:sectPr w:rsidR="00AD05E4" w:rsidSect="00AD05E4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AD05E4" w:rsidRPr="00AD05E4" w:rsidRDefault="00AD05E4" w:rsidP="00AD05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D1D64" w:rsidRPr="00AD05E4" w:rsidRDefault="008D1D64" w:rsidP="00AD05E4">
      <w:pPr>
        <w:jc w:val="both"/>
        <w:rPr>
          <w:sz w:val="28"/>
          <w:szCs w:val="28"/>
          <w:lang w:val="uk-UA"/>
        </w:rPr>
      </w:pPr>
    </w:p>
    <w:p w:rsidR="00740748" w:rsidRPr="00AD05E4" w:rsidRDefault="00AD05E4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Т. Кіндрат, Ю. </w:t>
      </w:r>
      <w:proofErr w:type="spellStart"/>
      <w:r w:rsidR="00936EA8" w:rsidRPr="00AD05E4">
        <w:rPr>
          <w:color w:val="000000"/>
          <w:sz w:val="28"/>
          <w:szCs w:val="28"/>
          <w:lang w:val="uk-UA"/>
        </w:rPr>
        <w:t>Ляшук</w:t>
      </w:r>
      <w:proofErr w:type="spellEnd"/>
      <w:r w:rsidR="00A83931" w:rsidRPr="00AD05E4">
        <w:rPr>
          <w:color w:val="000000"/>
          <w:sz w:val="28"/>
          <w:szCs w:val="28"/>
          <w:lang w:val="uk-UA"/>
        </w:rPr>
        <w:t xml:space="preserve"> </w:t>
      </w:r>
      <w:r w:rsidR="00740748" w:rsidRPr="00AD05E4">
        <w:rPr>
          <w:sz w:val="28"/>
          <w:szCs w:val="28"/>
          <w:lang w:val="uk-UA"/>
        </w:rPr>
        <w:t>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AD05E4">
        <w:rPr>
          <w:sz w:val="28"/>
          <w:szCs w:val="28"/>
          <w:lang w:val="uk-UA"/>
        </w:rPr>
        <w:t xml:space="preserve">ості, на розрахунковий рахунок </w:t>
      </w:r>
      <w:r w:rsidR="0001139F" w:rsidRPr="00AD05E4">
        <w:rPr>
          <w:sz w:val="28"/>
          <w:szCs w:val="28"/>
          <w:lang w:val="uk-UA"/>
        </w:rPr>
        <w:t>№ UA</w:t>
      </w:r>
      <w:r w:rsidR="00740748" w:rsidRPr="00AD05E4">
        <w:rPr>
          <w:sz w:val="28"/>
          <w:szCs w:val="28"/>
          <w:lang w:val="uk-UA"/>
        </w:rPr>
        <w:t xml:space="preserve">128999980314111931000022743 </w:t>
      </w:r>
      <w:r w:rsidR="0001139F" w:rsidRPr="00AD05E4">
        <w:rPr>
          <w:sz w:val="28"/>
          <w:szCs w:val="28"/>
          <w:lang w:val="uk-UA"/>
        </w:rPr>
        <w:t>ГУ</w:t>
      </w:r>
      <w:r w:rsidR="00740748" w:rsidRPr="00AD05E4">
        <w:rPr>
          <w:sz w:val="28"/>
          <w:szCs w:val="28"/>
          <w:lang w:val="uk-UA"/>
        </w:rPr>
        <w:t xml:space="preserve">К у Хмельницькій області </w:t>
      </w:r>
      <w:r w:rsidR="0001139F" w:rsidRPr="00AD05E4">
        <w:rPr>
          <w:sz w:val="28"/>
          <w:szCs w:val="28"/>
          <w:lang w:val="uk-UA"/>
        </w:rPr>
        <w:t>код ЄДРПОУ 37971775</w:t>
      </w:r>
      <w:r w:rsidR="00740748" w:rsidRPr="00AD05E4">
        <w:rPr>
          <w:sz w:val="28"/>
          <w:szCs w:val="28"/>
          <w:lang w:val="uk-UA"/>
        </w:rPr>
        <w:t>.</w:t>
      </w:r>
    </w:p>
    <w:p w:rsidR="008D1D64" w:rsidRPr="00AD05E4" w:rsidRDefault="008D1D64" w:rsidP="00AD05E4">
      <w:pPr>
        <w:jc w:val="both"/>
        <w:rPr>
          <w:sz w:val="28"/>
          <w:szCs w:val="28"/>
          <w:lang w:val="uk-UA"/>
        </w:rPr>
      </w:pPr>
    </w:p>
    <w:p w:rsidR="00740748" w:rsidRPr="00AD05E4" w:rsidRDefault="00AD05E4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40748" w:rsidRPr="00AD05E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AD05E4">
        <w:rPr>
          <w:sz w:val="28"/>
          <w:szCs w:val="28"/>
          <w:lang w:val="uk-UA"/>
        </w:rPr>
        <w:t>Латишеву</w:t>
      </w:r>
      <w:proofErr w:type="spellEnd"/>
      <w:r w:rsidR="00740748" w:rsidRPr="00AD05E4">
        <w:rPr>
          <w:sz w:val="28"/>
          <w:szCs w:val="28"/>
          <w:lang w:val="uk-UA"/>
        </w:rPr>
        <w:t>.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AD05E4" w:rsidRDefault="00AD05E4" w:rsidP="00740748">
      <w:pPr>
        <w:jc w:val="both"/>
        <w:rPr>
          <w:sz w:val="28"/>
          <w:szCs w:val="28"/>
          <w:lang w:val="uk-UA"/>
        </w:rPr>
      </w:pPr>
    </w:p>
    <w:p w:rsidR="00AD05E4" w:rsidRDefault="00AD05E4" w:rsidP="00740748">
      <w:pPr>
        <w:jc w:val="both"/>
        <w:rPr>
          <w:sz w:val="28"/>
          <w:szCs w:val="28"/>
          <w:lang w:val="uk-UA"/>
        </w:rPr>
      </w:pPr>
    </w:p>
    <w:p w:rsidR="00AD05E4" w:rsidRDefault="00AD05E4" w:rsidP="00740748">
      <w:pPr>
        <w:jc w:val="both"/>
        <w:rPr>
          <w:sz w:val="28"/>
          <w:szCs w:val="28"/>
          <w:lang w:val="uk-UA"/>
        </w:rPr>
      </w:pPr>
    </w:p>
    <w:p w:rsidR="00AD05E4" w:rsidRPr="00AD05E4" w:rsidRDefault="00AD05E4" w:rsidP="00740748">
      <w:pPr>
        <w:jc w:val="both"/>
        <w:rPr>
          <w:sz w:val="28"/>
          <w:szCs w:val="28"/>
          <w:lang w:val="uk-UA"/>
        </w:rPr>
      </w:pPr>
    </w:p>
    <w:p w:rsidR="00740748" w:rsidRPr="00AD05E4" w:rsidRDefault="00B03A8A" w:rsidP="00AD05E4">
      <w:pPr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Секретар міської ради</w:t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Pr="00AD05E4">
        <w:rPr>
          <w:sz w:val="28"/>
          <w:szCs w:val="28"/>
          <w:lang w:val="uk-UA"/>
        </w:rPr>
        <w:t>Іван РОМАНЮК</w:t>
      </w:r>
    </w:p>
    <w:p w:rsidR="00E42ED3" w:rsidRPr="00AD05E4" w:rsidRDefault="00E42ED3" w:rsidP="00740748">
      <w:pPr>
        <w:ind w:right="5103"/>
        <w:jc w:val="both"/>
        <w:rPr>
          <w:sz w:val="28"/>
          <w:szCs w:val="28"/>
          <w:lang w:val="uk-UA"/>
        </w:rPr>
      </w:pPr>
    </w:p>
    <w:sectPr w:rsidR="00E42ED3" w:rsidRPr="00AD05E4" w:rsidSect="00AD05E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0DA1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0506"/>
    <w:rsid w:val="0044339D"/>
    <w:rsid w:val="00451941"/>
    <w:rsid w:val="004537ED"/>
    <w:rsid w:val="00474F01"/>
    <w:rsid w:val="00481C19"/>
    <w:rsid w:val="00485AC3"/>
    <w:rsid w:val="004B13F7"/>
    <w:rsid w:val="004B7B95"/>
    <w:rsid w:val="004F49E6"/>
    <w:rsid w:val="005047A0"/>
    <w:rsid w:val="00506772"/>
    <w:rsid w:val="00511793"/>
    <w:rsid w:val="00513B12"/>
    <w:rsid w:val="005140D7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D1D64"/>
    <w:rsid w:val="008F0251"/>
    <w:rsid w:val="008F4098"/>
    <w:rsid w:val="008F6018"/>
    <w:rsid w:val="00920B89"/>
    <w:rsid w:val="00930523"/>
    <w:rsid w:val="00936EA8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83931"/>
    <w:rsid w:val="00AA6FD5"/>
    <w:rsid w:val="00AA700F"/>
    <w:rsid w:val="00AB16FE"/>
    <w:rsid w:val="00AB1F60"/>
    <w:rsid w:val="00AB4539"/>
    <w:rsid w:val="00AC02EB"/>
    <w:rsid w:val="00AD05E4"/>
    <w:rsid w:val="00AD6978"/>
    <w:rsid w:val="00AE13EB"/>
    <w:rsid w:val="00B03A8A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4752D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46A02"/>
    <w:rsid w:val="00F52753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2A2E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A16B-0706-47AE-886D-1658A619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6</cp:revision>
  <cp:lastPrinted>2024-12-23T13:16:00Z</cp:lastPrinted>
  <dcterms:created xsi:type="dcterms:W3CDTF">2024-12-19T09:36:00Z</dcterms:created>
  <dcterms:modified xsi:type="dcterms:W3CDTF">2024-12-23T14:43:00Z</dcterms:modified>
</cp:coreProperties>
</file>